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A5AD" w14:textId="5F49ED83" w:rsidR="00233AA9" w:rsidRDefault="00AE104A" w:rsidP="51DB8677">
      <w:r>
        <w:rPr>
          <w:noProof/>
        </w:rPr>
        <w:drawing>
          <wp:anchor distT="0" distB="0" distL="114300" distR="114300" simplePos="0" relativeHeight="251658240" behindDoc="0" locked="0" layoutInCell="1" allowOverlap="1" wp14:anchorId="3DD4135E" wp14:editId="2064B85F">
            <wp:simplePos x="0" y="0"/>
            <wp:positionH relativeFrom="margin">
              <wp:posOffset>1216660</wp:posOffset>
            </wp:positionH>
            <wp:positionV relativeFrom="page">
              <wp:posOffset>660400</wp:posOffset>
            </wp:positionV>
            <wp:extent cx="403880" cy="584200"/>
            <wp:effectExtent l="0" t="0" r="0" b="6350"/>
            <wp:wrapNone/>
            <wp:docPr id="602813375" name="Picture 602813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388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13F57702" wp14:editId="5637326E">
            <wp:simplePos x="0" y="0"/>
            <wp:positionH relativeFrom="margin">
              <wp:align>left</wp:align>
            </wp:positionH>
            <wp:positionV relativeFrom="paragraph">
              <wp:posOffset>0</wp:posOffset>
            </wp:positionV>
            <wp:extent cx="1073150" cy="515620"/>
            <wp:effectExtent l="0" t="0" r="0" b="0"/>
            <wp:wrapSquare wrapText="bothSides"/>
            <wp:docPr id="740138149" name="Picture 740138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8432" cy="518675"/>
                    </a:xfrm>
                    <a:prstGeom prst="rect">
                      <a:avLst/>
                    </a:prstGeom>
                  </pic:spPr>
                </pic:pic>
              </a:graphicData>
            </a:graphic>
            <wp14:sizeRelH relativeFrom="page">
              <wp14:pctWidth>0</wp14:pctWidth>
            </wp14:sizeRelH>
            <wp14:sizeRelV relativeFrom="page">
              <wp14:pctHeight>0</wp14:pctHeight>
            </wp14:sizeRelV>
          </wp:anchor>
        </w:drawing>
      </w:r>
    </w:p>
    <w:p w14:paraId="0B15F892" w14:textId="77777777" w:rsidR="00233AA9" w:rsidRDefault="00233AA9" w:rsidP="001B4DAF">
      <w:pPr>
        <w:pStyle w:val="Heading1"/>
      </w:pPr>
    </w:p>
    <w:p w14:paraId="67030A6F" w14:textId="5BC23896" w:rsidR="00A81616" w:rsidRDefault="003A4225" w:rsidP="001B4DAF">
      <w:pPr>
        <w:pStyle w:val="Heading1"/>
      </w:pPr>
      <w:r>
        <w:t>Information on The National Lottery for Partners</w:t>
      </w:r>
    </w:p>
    <w:p w14:paraId="4A24017E" w14:textId="7C7F2F9F" w:rsidR="00363951" w:rsidRDefault="00B39DD6" w:rsidP="00363951">
      <w:r>
        <w:t xml:space="preserve">As a recipient of National Lottery funding, your organisation is expected to recognise and thank The National Lottery </w:t>
      </w:r>
      <w:r w:rsidR="6D78B773">
        <w:t>for their support. This can be done by acknowledging The National Lottery on your website and on other relevant materials, and by supporting any</w:t>
      </w:r>
      <w:r w:rsidR="4CCB2A0C">
        <w:t xml:space="preserve"> National Lottery</w:t>
      </w:r>
      <w:r w:rsidR="6D78B773">
        <w:t xml:space="preserve"> campaigns or </w:t>
      </w:r>
      <w:r w:rsidR="1C80A097">
        <w:t>promotional activities.</w:t>
      </w:r>
    </w:p>
    <w:p w14:paraId="7AEA9B47" w14:textId="4D230C27" w:rsidR="253D3176" w:rsidRDefault="253D3176" w:rsidP="253D3176">
      <w:pPr>
        <w:pStyle w:val="Heading2"/>
      </w:pPr>
    </w:p>
    <w:p w14:paraId="28FC960F" w14:textId="6E387221" w:rsidR="00737368" w:rsidRDefault="1C80A097" w:rsidP="00815C0D">
      <w:pPr>
        <w:pStyle w:val="Heading2"/>
      </w:pPr>
      <w:r>
        <w:t xml:space="preserve">How to Acknowledge </w:t>
      </w:r>
      <w:proofErr w:type="gramStart"/>
      <w:r>
        <w:t>The</w:t>
      </w:r>
      <w:proofErr w:type="gramEnd"/>
      <w:r>
        <w:t xml:space="preserve"> National Lottery on your Web Pages</w:t>
      </w:r>
    </w:p>
    <w:p w14:paraId="71602138" w14:textId="77777777" w:rsidR="00AE104A" w:rsidRDefault="00AE104A" w:rsidP="00AE104A">
      <w:pPr>
        <w:pStyle w:val="BulletPointLevel1"/>
        <w:numPr>
          <w:ilvl w:val="0"/>
          <w:numId w:val="0"/>
        </w:numPr>
        <w:ind w:left="227"/>
        <w:rPr>
          <w:szCs w:val="20"/>
        </w:rPr>
      </w:pPr>
    </w:p>
    <w:p w14:paraId="625A11F1" w14:textId="48CCBC49" w:rsidR="00363951" w:rsidRDefault="00363951" w:rsidP="00B90DE5">
      <w:pPr>
        <w:pStyle w:val="BulletPointLevel1"/>
      </w:pPr>
      <w:r>
        <w:t>The National Lottery</w:t>
      </w:r>
      <w:r w:rsidR="00B921C8">
        <w:t xml:space="preserve"> Logo</w:t>
      </w:r>
    </w:p>
    <w:p w14:paraId="3426BA39" w14:textId="277A60CE" w:rsidR="00730AAF" w:rsidRPr="00730AAF" w:rsidRDefault="00363951" w:rsidP="00B90DE5">
      <w:pPr>
        <w:pStyle w:val="BulletPointLevel1"/>
        <w:numPr>
          <w:ilvl w:val="1"/>
          <w:numId w:val="1"/>
        </w:numPr>
      </w:pPr>
      <w:r>
        <w:t xml:space="preserve">The National Lottery’s logo can be found on </w:t>
      </w:r>
      <w:hyperlink r:id="rId11" w:history="1">
        <w:r w:rsidRPr="00AE104A">
          <w:rPr>
            <w:rStyle w:val="Hyperlink"/>
          </w:rPr>
          <w:t>CLIP</w:t>
        </w:r>
      </w:hyperlink>
      <w:r w:rsidR="266E847A">
        <w:t xml:space="preserve"> under “toolkits and templates” in the Comms and Digital area of the site</w:t>
      </w:r>
      <w:r>
        <w:t>. Please place a copy of this logo prominently on your website.</w:t>
      </w:r>
    </w:p>
    <w:p w14:paraId="25097C9F" w14:textId="77777777" w:rsidR="00363951" w:rsidRDefault="00363951" w:rsidP="00B90DE5">
      <w:pPr>
        <w:pStyle w:val="BulletPointLevel1"/>
        <w:numPr>
          <w:ilvl w:val="0"/>
          <w:numId w:val="0"/>
        </w:numPr>
      </w:pPr>
    </w:p>
    <w:p w14:paraId="05A4E69A" w14:textId="20316CAE" w:rsidR="00730AAF" w:rsidRPr="001E1302" w:rsidRDefault="00730AAF" w:rsidP="00B90DE5">
      <w:pPr>
        <w:pStyle w:val="BulletPointLevel1"/>
      </w:pPr>
      <w:r>
        <w:t>National Lottery Messaging</w:t>
      </w:r>
    </w:p>
    <w:p w14:paraId="287693EB" w14:textId="6501F598" w:rsidR="006C64CF" w:rsidRPr="005D3981" w:rsidRDefault="001E1302" w:rsidP="00B90DE5">
      <w:pPr>
        <w:pStyle w:val="BulletPointLevel1"/>
        <w:numPr>
          <w:ilvl w:val="1"/>
          <w:numId w:val="1"/>
        </w:numPr>
        <w:rPr>
          <w:rStyle w:val="eop"/>
        </w:rPr>
      </w:pPr>
      <w:r w:rsidRPr="005D3981">
        <w:t>T</w:t>
      </w:r>
      <w:r w:rsidR="006C64CF" w:rsidRPr="005D3981">
        <w:t>hanks to National Lottery players, £30 million is raised every week for good causes.</w:t>
      </w:r>
    </w:p>
    <w:p w14:paraId="353F2C53" w14:textId="5FDE3CC7" w:rsidR="006C64CF" w:rsidRDefault="00B90DE5" w:rsidP="00B90DE5">
      <w:pPr>
        <w:pStyle w:val="BulletPointLevel1"/>
        <w:numPr>
          <w:ilvl w:val="1"/>
          <w:numId w:val="1"/>
        </w:numPr>
        <w:rPr>
          <w:rStyle w:val="ui-provider"/>
        </w:rPr>
      </w:pPr>
      <w:r>
        <w:rPr>
          <w:rStyle w:val="ui-provider"/>
        </w:rPr>
        <w:t>The National Lottery has given over £377m to sports clubs and projects in Wales over the last 29 years.</w:t>
      </w:r>
    </w:p>
    <w:p w14:paraId="4660AA7C" w14:textId="77777777" w:rsidR="00B90DE5" w:rsidRDefault="00B90DE5" w:rsidP="00B90DE5">
      <w:pPr>
        <w:pStyle w:val="BulletPointLevel2"/>
        <w:numPr>
          <w:ilvl w:val="0"/>
          <w:numId w:val="0"/>
        </w:numPr>
        <w:ind w:left="454"/>
      </w:pPr>
    </w:p>
    <w:p w14:paraId="4F3229B7" w14:textId="5C1A337E" w:rsidR="00730AAF" w:rsidRDefault="00730AAF" w:rsidP="00B90DE5">
      <w:pPr>
        <w:pStyle w:val="BulletPointLevel1"/>
      </w:pPr>
      <w:r>
        <w:t>The Be Active Wales Fund</w:t>
      </w:r>
    </w:p>
    <w:p w14:paraId="0D565040" w14:textId="2C95EBE5" w:rsidR="00AE125E" w:rsidRPr="00AE125E" w:rsidRDefault="00283DB0" w:rsidP="00B90DE5">
      <w:pPr>
        <w:pStyle w:val="BulletPointLevel1"/>
        <w:numPr>
          <w:ilvl w:val="1"/>
          <w:numId w:val="1"/>
        </w:numPr>
      </w:pPr>
      <w:r w:rsidRPr="00283DB0">
        <w:t xml:space="preserve">Each </w:t>
      </w:r>
      <w:r w:rsidRPr="253D3176">
        <w:t>year, </w:t>
      </w:r>
      <w:r w:rsidRPr="253D3176">
        <w:rPr>
          <w:rFonts w:eastAsiaTheme="majorEastAsia"/>
        </w:rPr>
        <w:t>the National Lottery</w:t>
      </w:r>
      <w:r w:rsidRPr="253D3176">
        <w:t> </w:t>
      </w:r>
      <w:r w:rsidRPr="00283DB0">
        <w:t>support</w:t>
      </w:r>
      <w:r w:rsidR="00AE125E">
        <w:t>s</w:t>
      </w:r>
      <w:r w:rsidRPr="00283DB0">
        <w:t xml:space="preserve"> grassroots sport through the Be Active Wales fund</w:t>
      </w:r>
      <w:r w:rsidR="002760BC">
        <w:t>.</w:t>
      </w:r>
      <w:r w:rsidR="00141276">
        <w:t xml:space="preserve"> Highlighting the Be Active Wales Fund on your website</w:t>
      </w:r>
      <w:r w:rsidR="002760BC">
        <w:t xml:space="preserve"> </w:t>
      </w:r>
      <w:r w:rsidR="00730AAF">
        <w:t xml:space="preserve">means you are sharing vital funding information with </w:t>
      </w:r>
      <w:r w:rsidR="00897908">
        <w:t>clubs</w:t>
      </w:r>
      <w:r w:rsidR="005C03E7">
        <w:t xml:space="preserve">. Please note, the Be Active Wales Fund has changed since its initial launch in 2020. If you already have a page dedicated to this fund on your site, please update it with the most recent information, found </w:t>
      </w:r>
      <w:hyperlink r:id="rId12" w:history="1">
        <w:r w:rsidR="005C03E7" w:rsidRPr="00737368">
          <w:rPr>
            <w:rStyle w:val="Hyperlink"/>
            <w:rFonts w:cs="Arial"/>
            <w:spacing w:val="-5"/>
          </w:rPr>
          <w:t>here</w:t>
        </w:r>
      </w:hyperlink>
      <w:r w:rsidR="005C03E7">
        <w:t>.</w:t>
      </w:r>
    </w:p>
    <w:p w14:paraId="674CA124" w14:textId="271936C1" w:rsidR="00283DB0" w:rsidRPr="00283DB0" w:rsidRDefault="00283DB0" w:rsidP="00AE125E">
      <w:pPr>
        <w:pStyle w:val="BulletPointLevel2"/>
        <w:numPr>
          <w:ilvl w:val="0"/>
          <w:numId w:val="0"/>
        </w:numPr>
        <w:ind w:left="454"/>
      </w:pPr>
      <w:r>
        <w:t xml:space="preserve"> </w:t>
      </w:r>
    </w:p>
    <w:p w14:paraId="5C6C7D57" w14:textId="491162B3" w:rsidR="003A4225" w:rsidRDefault="003A4225" w:rsidP="003A4225">
      <w:pPr>
        <w:pStyle w:val="BulletPointLevel2"/>
        <w:numPr>
          <w:ilvl w:val="0"/>
          <w:numId w:val="0"/>
        </w:numPr>
        <w:ind w:left="454" w:hanging="227"/>
      </w:pPr>
    </w:p>
    <w:p w14:paraId="53E48AC5" w14:textId="59232885" w:rsidR="00815C0D" w:rsidRDefault="003A4225" w:rsidP="00815C0D">
      <w:pPr>
        <w:pStyle w:val="Heading2"/>
      </w:pPr>
      <w:r>
        <w:t xml:space="preserve">The National Lottery Campaigns and </w:t>
      </w:r>
      <w:r w:rsidR="35BEBA9D">
        <w:t xml:space="preserve">Promotional </w:t>
      </w:r>
      <w:r>
        <w:t>Activities</w:t>
      </w:r>
    </w:p>
    <w:p w14:paraId="21A5FA34" w14:textId="77777777" w:rsidR="00AE104A" w:rsidRPr="00AE104A" w:rsidRDefault="00AE104A" w:rsidP="00AE104A">
      <w:pPr>
        <w:pStyle w:val="BulletPointLevel1"/>
        <w:numPr>
          <w:ilvl w:val="0"/>
          <w:numId w:val="0"/>
        </w:numPr>
        <w:ind w:left="227"/>
        <w:rPr>
          <w:szCs w:val="20"/>
        </w:rPr>
      </w:pPr>
    </w:p>
    <w:p w14:paraId="33C33ED3" w14:textId="77777777" w:rsidR="00B90DE5" w:rsidRPr="00B90DE5" w:rsidRDefault="00000000" w:rsidP="00B90DE5">
      <w:pPr>
        <w:pStyle w:val="BulletPointLevel1"/>
        <w:rPr>
          <w:rStyle w:val="Hyperlink"/>
          <w:color w:val="auto"/>
          <w:szCs w:val="20"/>
          <w:u w:val="none"/>
        </w:rPr>
      </w:pPr>
      <w:hyperlink r:id="rId13" w:history="1">
        <w:r w:rsidR="003A4225" w:rsidRPr="00363951">
          <w:rPr>
            <w:rStyle w:val="Hyperlink"/>
            <w:szCs w:val="20"/>
          </w:rPr>
          <w:t>The National Lottery’s ‘Cross</w:t>
        </w:r>
        <w:r w:rsidR="00363951">
          <w:rPr>
            <w:rStyle w:val="Hyperlink"/>
            <w:szCs w:val="20"/>
          </w:rPr>
          <w:t>ed</w:t>
        </w:r>
        <w:r w:rsidR="003A4225" w:rsidRPr="00363951">
          <w:rPr>
            <w:rStyle w:val="Hyperlink"/>
            <w:szCs w:val="20"/>
          </w:rPr>
          <w:t xml:space="preserve"> Finger Selfie’ Campaign</w:t>
        </w:r>
      </w:hyperlink>
    </w:p>
    <w:p w14:paraId="06B502E6" w14:textId="007F6E9D" w:rsidR="003A4225" w:rsidRPr="00B90DE5" w:rsidRDefault="00363951" w:rsidP="00B90DE5">
      <w:pPr>
        <w:pStyle w:val="BulletPointLevel1"/>
        <w:numPr>
          <w:ilvl w:val="1"/>
          <w:numId w:val="1"/>
        </w:numPr>
        <w:rPr>
          <w:szCs w:val="20"/>
        </w:rPr>
      </w:pPr>
      <w:r w:rsidRPr="51DB8677">
        <w:t>Each year,</w:t>
      </w:r>
      <w:r w:rsidR="44CC3E7A" w:rsidRPr="51DB8677">
        <w:t xml:space="preserve"> on the</w:t>
      </w:r>
      <w:r w:rsidRPr="51DB8677">
        <w:t xml:space="preserve"> </w:t>
      </w:r>
      <w:proofErr w:type="spellStart"/>
      <w:r w:rsidRPr="51DB8677">
        <w:t>The</w:t>
      </w:r>
      <w:proofErr w:type="spellEnd"/>
      <w:r w:rsidRPr="51DB8677">
        <w:t xml:space="preserve"> National Lottery</w:t>
      </w:r>
      <w:r w:rsidR="3BC75AAB" w:rsidRPr="51DB8677">
        <w:t>’s birthday (roughly 19 November)</w:t>
      </w:r>
      <w:r w:rsidRPr="51DB8677">
        <w:t xml:space="preserve"> </w:t>
      </w:r>
      <w:r w:rsidR="1B38E573" w:rsidRPr="51DB8677">
        <w:t>a</w:t>
      </w:r>
      <w:r w:rsidRPr="51DB8677">
        <w:t xml:space="preserve"> ‘Crossed Finger Selfie’ campaign</w:t>
      </w:r>
      <w:r w:rsidR="16657FDA" w:rsidRPr="51DB8677">
        <w:t xml:space="preserve"> is run</w:t>
      </w:r>
      <w:r w:rsidRPr="51DB8677">
        <w:t xml:space="preserve"> to say thank you to the players who make their funding possible</w:t>
      </w:r>
      <w:r w:rsidRPr="00B90DE5">
        <w:rPr>
          <w:szCs w:val="20"/>
        </w:rPr>
        <w:t>.</w:t>
      </w:r>
      <w:r w:rsidR="003A4225" w:rsidRPr="00B90DE5">
        <w:rPr>
          <w:szCs w:val="20"/>
        </w:rPr>
        <w:t xml:space="preserve"> </w:t>
      </w:r>
      <w:r w:rsidRPr="00B90DE5">
        <w:rPr>
          <w:rFonts w:cs="Arial"/>
          <w:color w:val="1C1C1C"/>
          <w:shd w:val="clear" w:color="auto" w:fill="FFFFFF"/>
        </w:rPr>
        <w:t>As well as being an iconic symbol of The National Lottery, crossed fingers are a symbol of hope - helping people to make the connection between the game, and the good causes it supports.</w:t>
      </w:r>
    </w:p>
    <w:p w14:paraId="5FBE337F" w14:textId="489F1D1F" w:rsidR="7D0A8D47" w:rsidRDefault="7D0A8D47" w:rsidP="00B90DE5">
      <w:pPr>
        <w:pStyle w:val="BulletPointLevel2"/>
        <w:numPr>
          <w:ilvl w:val="1"/>
          <w:numId w:val="1"/>
        </w:numPr>
        <w:rPr>
          <w:rFonts w:cs="Arial"/>
          <w:color w:val="1C1C1C"/>
          <w:szCs w:val="20"/>
        </w:rPr>
      </w:pPr>
      <w:r w:rsidRPr="51DB8677">
        <w:rPr>
          <w:rFonts w:cs="Arial"/>
          <w:color w:val="1C1C1C"/>
          <w:szCs w:val="20"/>
        </w:rPr>
        <w:t>You are invited to support this campaign by preparing crossed finger selfies with your Lottery funded clubs, athletes and even your organisation staff and posting on social media on the day.  You’re asked to use the hashtags #ThanksToYou / #D</w:t>
      </w:r>
      <w:r w:rsidR="5014053A" w:rsidRPr="51DB8677">
        <w:rPr>
          <w:rFonts w:cs="Arial"/>
          <w:color w:val="1C1C1C"/>
          <w:szCs w:val="20"/>
        </w:rPr>
        <w:t>iolchiChi</w:t>
      </w:r>
    </w:p>
    <w:p w14:paraId="00A33A20" w14:textId="77777777" w:rsidR="003A4225" w:rsidRDefault="003A4225" w:rsidP="00495616">
      <w:pPr>
        <w:pStyle w:val="BulletPointLevel1"/>
        <w:numPr>
          <w:ilvl w:val="0"/>
          <w:numId w:val="0"/>
        </w:numPr>
      </w:pPr>
    </w:p>
    <w:p w14:paraId="7EB2DD67" w14:textId="21963E05" w:rsidR="003A4225" w:rsidRDefault="00000000" w:rsidP="003A4225">
      <w:pPr>
        <w:pStyle w:val="BulletPointLevel1"/>
        <w:rPr>
          <w:szCs w:val="20"/>
        </w:rPr>
      </w:pPr>
      <w:hyperlink r:id="rId14" w:history="1">
        <w:r w:rsidR="003A4225" w:rsidRPr="00363951">
          <w:rPr>
            <w:rStyle w:val="Hyperlink"/>
            <w:szCs w:val="20"/>
          </w:rPr>
          <w:t>The National Lottery Awards</w:t>
        </w:r>
      </w:hyperlink>
    </w:p>
    <w:p w14:paraId="4E7CEDB0" w14:textId="1F1D00B8" w:rsidR="003A4225" w:rsidRDefault="003A4225" w:rsidP="00B90DE5">
      <w:pPr>
        <w:pStyle w:val="BulletPointLevel1"/>
        <w:numPr>
          <w:ilvl w:val="1"/>
          <w:numId w:val="1"/>
        </w:numPr>
        <w:rPr>
          <w:szCs w:val="20"/>
        </w:rPr>
      </w:pPr>
      <w:r>
        <w:t>The National Lottery Awards runs annually,</w:t>
      </w:r>
      <w:r w:rsidR="00FF1A25">
        <w:t xml:space="preserve"> </w:t>
      </w:r>
      <w:r w:rsidR="00820356">
        <w:t>with nominations open in</w:t>
      </w:r>
      <w:r>
        <w:t xml:space="preserve"> April </w:t>
      </w:r>
      <w:r w:rsidR="00820356">
        <w:t>and the awards given later in the year</w:t>
      </w:r>
      <w:r>
        <w:t xml:space="preserve">. The awards celebrate the inspirational people and projects who do extraordinary things with the help of National Lottery funding – just like you! </w:t>
      </w:r>
    </w:p>
    <w:p w14:paraId="22737982" w14:textId="43094738" w:rsidR="00363951" w:rsidRDefault="00363951" w:rsidP="00363951">
      <w:pPr>
        <w:pStyle w:val="BulletPointLevel2"/>
        <w:numPr>
          <w:ilvl w:val="0"/>
          <w:numId w:val="0"/>
        </w:numPr>
        <w:ind w:left="454" w:hanging="227"/>
      </w:pPr>
    </w:p>
    <w:p w14:paraId="41E80E3A" w14:textId="4511172D" w:rsidR="008D460B" w:rsidRDefault="00363951" w:rsidP="00495616">
      <w:pPr>
        <w:pStyle w:val="BulletPointLevel1"/>
      </w:pPr>
      <w:r>
        <w:t xml:space="preserve">The National Lottery may run ad-hoc campaigns and activities throughout the year. Updates can be found via our CLIP newsletter. </w:t>
      </w:r>
      <w:hyperlink r:id="rId15" w:history="1">
        <w:r w:rsidRPr="000E2ACA">
          <w:rPr>
            <w:rStyle w:val="Hyperlink"/>
          </w:rPr>
          <w:t>Sign up here</w:t>
        </w:r>
      </w:hyperlink>
      <w:r>
        <w:t>.</w:t>
      </w:r>
    </w:p>
    <w:p w14:paraId="272EF26A" w14:textId="77777777" w:rsidR="00AE104A" w:rsidRDefault="00AE104A" w:rsidP="00AE104A">
      <w:pPr>
        <w:pStyle w:val="BulletPointLevel1"/>
        <w:numPr>
          <w:ilvl w:val="0"/>
          <w:numId w:val="0"/>
        </w:numPr>
        <w:ind w:left="227" w:hanging="227"/>
      </w:pPr>
    </w:p>
    <w:p w14:paraId="4EEF2E36" w14:textId="77777777" w:rsidR="00AE104A" w:rsidRPr="00495616" w:rsidRDefault="00AE104A" w:rsidP="00820356">
      <w:pPr>
        <w:pStyle w:val="BulletPointLevel1"/>
        <w:numPr>
          <w:ilvl w:val="0"/>
          <w:numId w:val="0"/>
        </w:numPr>
      </w:pPr>
    </w:p>
    <w:sectPr w:rsidR="00AE104A" w:rsidRPr="00495616" w:rsidSect="00AE104A">
      <w:pgSz w:w="11906" w:h="16838"/>
      <w:pgMar w:top="1134" w:right="1134" w:bottom="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Black">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8363E"/>
    <w:multiLevelType w:val="hybridMultilevel"/>
    <w:tmpl w:val="0F383C6E"/>
    <w:lvl w:ilvl="0" w:tplc="417216FC">
      <w:numFmt w:val="bullet"/>
      <w:lvlText w:val="-"/>
      <w:lvlJc w:val="left"/>
      <w:pPr>
        <w:ind w:left="587" w:hanging="360"/>
      </w:pPr>
      <w:rPr>
        <w:rFonts w:ascii="Montserrat" w:eastAsiaTheme="minorHAnsi" w:hAnsi="Montserrat" w:cstheme="minorBidi" w:hint="default"/>
      </w:rPr>
    </w:lvl>
    <w:lvl w:ilvl="1" w:tplc="08090003" w:tentative="1">
      <w:start w:val="1"/>
      <w:numFmt w:val="bullet"/>
      <w:lvlText w:val="o"/>
      <w:lvlJc w:val="left"/>
      <w:pPr>
        <w:ind w:left="1307" w:hanging="360"/>
      </w:pPr>
      <w:rPr>
        <w:rFonts w:ascii="Courier New" w:hAnsi="Courier New" w:cs="Courier New" w:hint="default"/>
      </w:rPr>
    </w:lvl>
    <w:lvl w:ilvl="2" w:tplc="08090005" w:tentative="1">
      <w:start w:val="1"/>
      <w:numFmt w:val="bullet"/>
      <w:lvlText w:val=""/>
      <w:lvlJc w:val="left"/>
      <w:pPr>
        <w:ind w:left="2027" w:hanging="360"/>
      </w:pPr>
      <w:rPr>
        <w:rFonts w:ascii="Wingdings" w:hAnsi="Wingdings" w:hint="default"/>
      </w:rPr>
    </w:lvl>
    <w:lvl w:ilvl="3" w:tplc="08090001" w:tentative="1">
      <w:start w:val="1"/>
      <w:numFmt w:val="bullet"/>
      <w:lvlText w:val=""/>
      <w:lvlJc w:val="left"/>
      <w:pPr>
        <w:ind w:left="2747" w:hanging="360"/>
      </w:pPr>
      <w:rPr>
        <w:rFonts w:ascii="Symbol" w:hAnsi="Symbol" w:hint="default"/>
      </w:rPr>
    </w:lvl>
    <w:lvl w:ilvl="4" w:tplc="08090003" w:tentative="1">
      <w:start w:val="1"/>
      <w:numFmt w:val="bullet"/>
      <w:lvlText w:val="o"/>
      <w:lvlJc w:val="left"/>
      <w:pPr>
        <w:ind w:left="3467" w:hanging="360"/>
      </w:pPr>
      <w:rPr>
        <w:rFonts w:ascii="Courier New" w:hAnsi="Courier New" w:cs="Courier New" w:hint="default"/>
      </w:rPr>
    </w:lvl>
    <w:lvl w:ilvl="5" w:tplc="08090005" w:tentative="1">
      <w:start w:val="1"/>
      <w:numFmt w:val="bullet"/>
      <w:lvlText w:val=""/>
      <w:lvlJc w:val="left"/>
      <w:pPr>
        <w:ind w:left="4187" w:hanging="360"/>
      </w:pPr>
      <w:rPr>
        <w:rFonts w:ascii="Wingdings" w:hAnsi="Wingdings" w:hint="default"/>
      </w:rPr>
    </w:lvl>
    <w:lvl w:ilvl="6" w:tplc="08090001" w:tentative="1">
      <w:start w:val="1"/>
      <w:numFmt w:val="bullet"/>
      <w:lvlText w:val=""/>
      <w:lvlJc w:val="left"/>
      <w:pPr>
        <w:ind w:left="4907" w:hanging="360"/>
      </w:pPr>
      <w:rPr>
        <w:rFonts w:ascii="Symbol" w:hAnsi="Symbol" w:hint="default"/>
      </w:rPr>
    </w:lvl>
    <w:lvl w:ilvl="7" w:tplc="08090003" w:tentative="1">
      <w:start w:val="1"/>
      <w:numFmt w:val="bullet"/>
      <w:lvlText w:val="o"/>
      <w:lvlJc w:val="left"/>
      <w:pPr>
        <w:ind w:left="5627" w:hanging="360"/>
      </w:pPr>
      <w:rPr>
        <w:rFonts w:ascii="Courier New" w:hAnsi="Courier New" w:cs="Courier New" w:hint="default"/>
      </w:rPr>
    </w:lvl>
    <w:lvl w:ilvl="8" w:tplc="08090005" w:tentative="1">
      <w:start w:val="1"/>
      <w:numFmt w:val="bullet"/>
      <w:lvlText w:val=""/>
      <w:lvlJc w:val="left"/>
      <w:pPr>
        <w:ind w:left="6347" w:hanging="360"/>
      </w:pPr>
      <w:rPr>
        <w:rFonts w:ascii="Wingdings" w:hAnsi="Wingdings" w:hint="default"/>
      </w:rPr>
    </w:lvl>
  </w:abstractNum>
  <w:abstractNum w:abstractNumId="1" w15:restartNumberingAfterBreak="0">
    <w:nsid w:val="20B509B7"/>
    <w:multiLevelType w:val="multilevel"/>
    <w:tmpl w:val="A7C4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A260E7"/>
    <w:multiLevelType w:val="hybridMultilevel"/>
    <w:tmpl w:val="68E6B90C"/>
    <w:lvl w:ilvl="0" w:tplc="417216FC">
      <w:numFmt w:val="bullet"/>
      <w:lvlText w:val="-"/>
      <w:lvlJc w:val="left"/>
      <w:pPr>
        <w:ind w:left="1174" w:hanging="360"/>
      </w:pPr>
      <w:rPr>
        <w:rFonts w:ascii="Montserrat" w:eastAsiaTheme="minorHAnsi" w:hAnsi="Montserrat" w:cstheme="minorBidi" w:hint="default"/>
      </w:rPr>
    </w:lvl>
    <w:lvl w:ilvl="1" w:tplc="FFFFFFFF" w:tentative="1">
      <w:start w:val="1"/>
      <w:numFmt w:val="bullet"/>
      <w:lvlText w:val="o"/>
      <w:lvlJc w:val="left"/>
      <w:pPr>
        <w:ind w:left="1894" w:hanging="360"/>
      </w:pPr>
      <w:rPr>
        <w:rFonts w:ascii="Courier New" w:hAnsi="Courier New" w:cs="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cs="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cs="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3" w15:restartNumberingAfterBreak="0">
    <w:nsid w:val="3B0313F9"/>
    <w:multiLevelType w:val="hybridMultilevel"/>
    <w:tmpl w:val="DCE4C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6A456C"/>
    <w:multiLevelType w:val="hybridMultilevel"/>
    <w:tmpl w:val="FAF2D12A"/>
    <w:lvl w:ilvl="0" w:tplc="95380894">
      <w:start w:val="1"/>
      <w:numFmt w:val="bullet"/>
      <w:pStyle w:val="BulletPointLevel2"/>
      <w:lvlText w:val="–"/>
      <w:lvlJc w:val="left"/>
      <w:pPr>
        <w:ind w:left="1080" w:hanging="360"/>
      </w:pPr>
      <w:rPr>
        <w:rFonts w:ascii="Montserrat" w:hAnsi="Montserra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1896CAB"/>
    <w:multiLevelType w:val="hybridMultilevel"/>
    <w:tmpl w:val="3BA82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097DDC"/>
    <w:multiLevelType w:val="hybridMultilevel"/>
    <w:tmpl w:val="BBC4E88C"/>
    <w:lvl w:ilvl="0" w:tplc="08090001">
      <w:start w:val="1"/>
      <w:numFmt w:val="bullet"/>
      <w:lvlText w:val=""/>
      <w:lvlJc w:val="left"/>
      <w:pPr>
        <w:ind w:left="1174" w:hanging="360"/>
      </w:pPr>
      <w:rPr>
        <w:rFonts w:ascii="Symbol" w:hAnsi="Symbol" w:hint="default"/>
      </w:rPr>
    </w:lvl>
    <w:lvl w:ilvl="1" w:tplc="FFFFFFFF" w:tentative="1">
      <w:start w:val="1"/>
      <w:numFmt w:val="bullet"/>
      <w:lvlText w:val="o"/>
      <w:lvlJc w:val="left"/>
      <w:pPr>
        <w:ind w:left="1894" w:hanging="360"/>
      </w:pPr>
      <w:rPr>
        <w:rFonts w:ascii="Courier New" w:hAnsi="Courier New" w:cs="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cs="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cs="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7" w15:restartNumberingAfterBreak="0">
    <w:nsid w:val="4BFC345F"/>
    <w:multiLevelType w:val="hybridMultilevel"/>
    <w:tmpl w:val="ECBA1BFC"/>
    <w:lvl w:ilvl="0" w:tplc="7302B15A">
      <w:start w:val="1"/>
      <w:numFmt w:val="bullet"/>
      <w:pStyle w:val="BulletPointLevel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F0139B"/>
    <w:multiLevelType w:val="hybridMultilevel"/>
    <w:tmpl w:val="BF025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2919777">
    <w:abstractNumId w:val="7"/>
  </w:num>
  <w:num w:numId="2" w16cid:durableId="378477121">
    <w:abstractNumId w:val="4"/>
  </w:num>
  <w:num w:numId="3" w16cid:durableId="1157260466">
    <w:abstractNumId w:val="6"/>
  </w:num>
  <w:num w:numId="4" w16cid:durableId="1248226201">
    <w:abstractNumId w:val="1"/>
  </w:num>
  <w:num w:numId="5" w16cid:durableId="116802518">
    <w:abstractNumId w:val="3"/>
  </w:num>
  <w:num w:numId="6" w16cid:durableId="1626691077">
    <w:abstractNumId w:val="5"/>
  </w:num>
  <w:num w:numId="7" w16cid:durableId="1462966675">
    <w:abstractNumId w:val="8"/>
  </w:num>
  <w:num w:numId="8" w16cid:durableId="946080301">
    <w:abstractNumId w:val="0"/>
  </w:num>
  <w:num w:numId="9" w16cid:durableId="1207646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225"/>
    <w:rsid w:val="000E2ACA"/>
    <w:rsid w:val="000F3F31"/>
    <w:rsid w:val="00141276"/>
    <w:rsid w:val="00142259"/>
    <w:rsid w:val="001B4DAF"/>
    <w:rsid w:val="001E1302"/>
    <w:rsid w:val="00233AA9"/>
    <w:rsid w:val="002760BC"/>
    <w:rsid w:val="00283DB0"/>
    <w:rsid w:val="002E1995"/>
    <w:rsid w:val="00363951"/>
    <w:rsid w:val="003A4225"/>
    <w:rsid w:val="004648FE"/>
    <w:rsid w:val="00495616"/>
    <w:rsid w:val="005C03E7"/>
    <w:rsid w:val="005D3981"/>
    <w:rsid w:val="006C64CF"/>
    <w:rsid w:val="006F03C1"/>
    <w:rsid w:val="00726CCD"/>
    <w:rsid w:val="00730AAF"/>
    <w:rsid w:val="00737368"/>
    <w:rsid w:val="007C60F4"/>
    <w:rsid w:val="00815C0D"/>
    <w:rsid w:val="00820356"/>
    <w:rsid w:val="00867EC3"/>
    <w:rsid w:val="00897908"/>
    <w:rsid w:val="008B51B0"/>
    <w:rsid w:val="008D460B"/>
    <w:rsid w:val="008F32A8"/>
    <w:rsid w:val="00951B02"/>
    <w:rsid w:val="00A81616"/>
    <w:rsid w:val="00AD73D3"/>
    <w:rsid w:val="00AE104A"/>
    <w:rsid w:val="00AE125E"/>
    <w:rsid w:val="00B39DD6"/>
    <w:rsid w:val="00B90DE5"/>
    <w:rsid w:val="00B921C8"/>
    <w:rsid w:val="00B97C83"/>
    <w:rsid w:val="00C4744C"/>
    <w:rsid w:val="00EE0F3C"/>
    <w:rsid w:val="00F907C0"/>
    <w:rsid w:val="00FD6483"/>
    <w:rsid w:val="00FF1A25"/>
    <w:rsid w:val="00FF6636"/>
    <w:rsid w:val="098B187F"/>
    <w:rsid w:val="16657FDA"/>
    <w:rsid w:val="1B38E573"/>
    <w:rsid w:val="1C80A097"/>
    <w:rsid w:val="220590B4"/>
    <w:rsid w:val="23A16115"/>
    <w:rsid w:val="253D3176"/>
    <w:rsid w:val="266E847A"/>
    <w:rsid w:val="35BEBA9D"/>
    <w:rsid w:val="3BC75AAB"/>
    <w:rsid w:val="44CC3E7A"/>
    <w:rsid w:val="4CCB2A0C"/>
    <w:rsid w:val="4CE7D695"/>
    <w:rsid w:val="5014053A"/>
    <w:rsid w:val="51DB8677"/>
    <w:rsid w:val="5406E52C"/>
    <w:rsid w:val="5A01F565"/>
    <w:rsid w:val="6D78B773"/>
    <w:rsid w:val="6DC224D4"/>
    <w:rsid w:val="722B189A"/>
    <w:rsid w:val="769AD420"/>
    <w:rsid w:val="79C8101C"/>
    <w:rsid w:val="7B111EE1"/>
    <w:rsid w:val="7D0A8D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AD2DF"/>
  <w15:chartTrackingRefBased/>
  <w15:docId w15:val="{461273CA-EC83-4928-B0EC-321E60495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0"/>
    <w:qFormat/>
    <w:rsid w:val="00867EC3"/>
    <w:pPr>
      <w:spacing w:after="240" w:line="228" w:lineRule="auto"/>
    </w:pPr>
    <w:rPr>
      <w:sz w:val="20"/>
    </w:rPr>
  </w:style>
  <w:style w:type="paragraph" w:styleId="Heading1">
    <w:name w:val="heading 1"/>
    <w:basedOn w:val="Normal"/>
    <w:next w:val="Normal"/>
    <w:link w:val="Heading1Char"/>
    <w:uiPriority w:val="1"/>
    <w:qFormat/>
    <w:rsid w:val="001B4DAF"/>
    <w:pPr>
      <w:keepNext/>
      <w:keepLines/>
      <w:outlineLvl w:val="0"/>
    </w:pPr>
    <w:rPr>
      <w:rFonts w:asciiTheme="majorHAnsi" w:eastAsiaTheme="majorEastAsia" w:hAnsiTheme="majorHAnsi" w:cstheme="majorBidi"/>
      <w:color w:val="164B64" w:themeColor="accent2"/>
      <w:sz w:val="36"/>
      <w:szCs w:val="32"/>
    </w:rPr>
  </w:style>
  <w:style w:type="paragraph" w:styleId="Heading2">
    <w:name w:val="heading 2"/>
    <w:basedOn w:val="Normal"/>
    <w:next w:val="Normal"/>
    <w:link w:val="Heading2Char"/>
    <w:uiPriority w:val="2"/>
    <w:unhideWhenUsed/>
    <w:qFormat/>
    <w:rsid w:val="001B4DAF"/>
    <w:pPr>
      <w:keepNext/>
      <w:keepLines/>
      <w:spacing w:after="60"/>
      <w:outlineLvl w:val="1"/>
    </w:pPr>
    <w:rPr>
      <w:rFonts w:asciiTheme="majorHAnsi" w:eastAsiaTheme="majorEastAsia" w:hAnsiTheme="majorHAnsi" w:cstheme="majorBidi"/>
      <w:color w:val="E32434" w:themeColor="accent1"/>
      <w:sz w:val="24"/>
      <w:szCs w:val="26"/>
    </w:rPr>
  </w:style>
  <w:style w:type="paragraph" w:styleId="Heading3">
    <w:name w:val="heading 3"/>
    <w:basedOn w:val="Normal"/>
    <w:next w:val="Normal"/>
    <w:link w:val="Heading3Char"/>
    <w:uiPriority w:val="9"/>
    <w:unhideWhenUsed/>
    <w:qFormat/>
    <w:rsid w:val="001B4DAF"/>
    <w:pPr>
      <w:keepNext/>
      <w:keepLines/>
      <w:spacing w:after="60"/>
      <w:outlineLvl w:val="2"/>
    </w:pPr>
    <w:rPr>
      <w:rFonts w:asciiTheme="majorHAnsi" w:eastAsiaTheme="majorEastAsia" w:hAnsiTheme="majorHAnsi" w:cstheme="majorBidi"/>
      <w:color w:val="807E8B" w:themeColor="accent4"/>
      <w:sz w:val="24"/>
      <w:szCs w:val="24"/>
    </w:rPr>
  </w:style>
  <w:style w:type="paragraph" w:styleId="Heading4">
    <w:name w:val="heading 4"/>
    <w:basedOn w:val="Normal"/>
    <w:next w:val="Normal"/>
    <w:link w:val="Heading4Char"/>
    <w:uiPriority w:val="9"/>
    <w:semiHidden/>
    <w:unhideWhenUsed/>
    <w:qFormat/>
    <w:rsid w:val="00951B02"/>
    <w:pPr>
      <w:keepNext/>
      <w:keepLines/>
      <w:spacing w:after="60"/>
      <w:outlineLvl w:val="3"/>
    </w:pPr>
    <w:rPr>
      <w:rFonts w:asciiTheme="majorHAnsi" w:eastAsiaTheme="majorEastAsia" w:hAnsiTheme="majorHAnsi" w:cstheme="majorBidi"/>
      <w:iCs/>
      <w:color w:val="F6B207" w:themeColor="accent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1B4DAF"/>
    <w:pPr>
      <w:spacing w:after="0"/>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rsid w:val="001B4DAF"/>
    <w:rPr>
      <w:rFonts w:asciiTheme="majorHAnsi" w:eastAsiaTheme="majorEastAsia" w:hAnsiTheme="majorHAnsi" w:cstheme="majorBidi"/>
      <w:color w:val="FFFFFF" w:themeColor="background1"/>
      <w:spacing w:val="-10"/>
      <w:kern w:val="28"/>
      <w:sz w:val="96"/>
      <w:szCs w:val="56"/>
    </w:rPr>
  </w:style>
  <w:style w:type="character" w:customStyle="1" w:styleId="Heading1Char">
    <w:name w:val="Heading 1 Char"/>
    <w:basedOn w:val="DefaultParagraphFont"/>
    <w:link w:val="Heading1"/>
    <w:uiPriority w:val="1"/>
    <w:rsid w:val="001B4DAF"/>
    <w:rPr>
      <w:rFonts w:asciiTheme="majorHAnsi" w:eastAsiaTheme="majorEastAsia" w:hAnsiTheme="majorHAnsi" w:cstheme="majorBidi"/>
      <w:color w:val="164B64" w:themeColor="accent2"/>
      <w:sz w:val="36"/>
      <w:szCs w:val="32"/>
    </w:rPr>
  </w:style>
  <w:style w:type="character" w:customStyle="1" w:styleId="Heading2Char">
    <w:name w:val="Heading 2 Char"/>
    <w:basedOn w:val="DefaultParagraphFont"/>
    <w:link w:val="Heading2"/>
    <w:uiPriority w:val="2"/>
    <w:rsid w:val="001B4DAF"/>
    <w:rPr>
      <w:rFonts w:asciiTheme="majorHAnsi" w:eastAsiaTheme="majorEastAsia" w:hAnsiTheme="majorHAnsi" w:cstheme="majorBidi"/>
      <w:color w:val="E32434" w:themeColor="accent1"/>
      <w:sz w:val="24"/>
      <w:szCs w:val="26"/>
    </w:rPr>
  </w:style>
  <w:style w:type="character" w:customStyle="1" w:styleId="Heading3Char">
    <w:name w:val="Heading 3 Char"/>
    <w:basedOn w:val="DefaultParagraphFont"/>
    <w:link w:val="Heading3"/>
    <w:uiPriority w:val="9"/>
    <w:rsid w:val="001B4DAF"/>
    <w:rPr>
      <w:rFonts w:asciiTheme="majorHAnsi" w:eastAsiaTheme="majorEastAsia" w:hAnsiTheme="majorHAnsi" w:cstheme="majorBidi"/>
      <w:color w:val="807E8B" w:themeColor="accent4"/>
      <w:sz w:val="24"/>
      <w:szCs w:val="24"/>
    </w:rPr>
  </w:style>
  <w:style w:type="paragraph" w:styleId="NoSpacing">
    <w:name w:val="No Spacing"/>
    <w:uiPriority w:val="11"/>
    <w:qFormat/>
    <w:rsid w:val="001B4DAF"/>
    <w:pPr>
      <w:spacing w:after="0" w:line="240" w:lineRule="auto"/>
    </w:pPr>
    <w:rPr>
      <w:sz w:val="20"/>
    </w:rPr>
  </w:style>
  <w:style w:type="paragraph" w:styleId="ListParagraph">
    <w:name w:val="List Paragraph"/>
    <w:basedOn w:val="Normal"/>
    <w:uiPriority w:val="34"/>
    <w:unhideWhenUsed/>
    <w:qFormat/>
    <w:rsid w:val="001B4DAF"/>
    <w:pPr>
      <w:ind w:left="720"/>
      <w:contextualSpacing/>
    </w:pPr>
  </w:style>
  <w:style w:type="paragraph" w:customStyle="1" w:styleId="BulletPointLevel1">
    <w:name w:val="Bullet Point Level 1"/>
    <w:uiPriority w:val="12"/>
    <w:qFormat/>
    <w:rsid w:val="001B4DAF"/>
    <w:pPr>
      <w:numPr>
        <w:numId w:val="1"/>
      </w:numPr>
      <w:spacing w:after="60" w:line="228" w:lineRule="auto"/>
    </w:pPr>
    <w:rPr>
      <w:sz w:val="20"/>
    </w:rPr>
  </w:style>
  <w:style w:type="paragraph" w:customStyle="1" w:styleId="BulletPointLevel2">
    <w:name w:val="Bullet Point Level 2"/>
    <w:uiPriority w:val="12"/>
    <w:qFormat/>
    <w:rsid w:val="001B4DAF"/>
    <w:pPr>
      <w:numPr>
        <w:numId w:val="2"/>
      </w:numPr>
      <w:spacing w:after="60" w:line="228" w:lineRule="auto"/>
      <w:ind w:left="454" w:hanging="227"/>
    </w:pPr>
    <w:rPr>
      <w:sz w:val="20"/>
    </w:rPr>
  </w:style>
  <w:style w:type="character" w:customStyle="1" w:styleId="Heading4Char">
    <w:name w:val="Heading 4 Char"/>
    <w:basedOn w:val="DefaultParagraphFont"/>
    <w:link w:val="Heading4"/>
    <w:uiPriority w:val="9"/>
    <w:semiHidden/>
    <w:rsid w:val="00951B02"/>
    <w:rPr>
      <w:rFonts w:asciiTheme="majorHAnsi" w:eastAsiaTheme="majorEastAsia" w:hAnsiTheme="majorHAnsi" w:cstheme="majorBidi"/>
      <w:iCs/>
      <w:color w:val="F6B207" w:themeColor="accent3"/>
      <w:sz w:val="24"/>
    </w:rPr>
  </w:style>
  <w:style w:type="character" w:styleId="Hyperlink">
    <w:name w:val="Hyperlink"/>
    <w:basedOn w:val="DefaultParagraphFont"/>
    <w:uiPriority w:val="99"/>
    <w:unhideWhenUsed/>
    <w:rsid w:val="003A4225"/>
    <w:rPr>
      <w:color w:val="0563C1"/>
      <w:u w:val="single"/>
    </w:rPr>
  </w:style>
  <w:style w:type="character" w:styleId="UnresolvedMention">
    <w:name w:val="Unresolved Mention"/>
    <w:basedOn w:val="DefaultParagraphFont"/>
    <w:uiPriority w:val="99"/>
    <w:semiHidden/>
    <w:unhideWhenUsed/>
    <w:rsid w:val="00363951"/>
    <w:rPr>
      <w:color w:val="605E5C"/>
      <w:shd w:val="clear" w:color="auto" w:fill="E1DFDD"/>
    </w:rPr>
  </w:style>
  <w:style w:type="paragraph" w:styleId="NormalWeb">
    <w:name w:val="Normal (Web)"/>
    <w:basedOn w:val="Normal"/>
    <w:uiPriority w:val="99"/>
    <w:semiHidden/>
    <w:unhideWhenUsed/>
    <w:rsid w:val="00283DB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B51B0"/>
  </w:style>
  <w:style w:type="character" w:customStyle="1" w:styleId="eop">
    <w:name w:val="eop"/>
    <w:basedOn w:val="DefaultParagraphFont"/>
    <w:rsid w:val="008B51B0"/>
  </w:style>
  <w:style w:type="character" w:styleId="FollowedHyperlink">
    <w:name w:val="FollowedHyperlink"/>
    <w:basedOn w:val="DefaultParagraphFont"/>
    <w:uiPriority w:val="99"/>
    <w:semiHidden/>
    <w:unhideWhenUsed/>
    <w:rsid w:val="008F32A8"/>
    <w:rPr>
      <w:color w:val="807E8B" w:themeColor="followedHyperlink"/>
      <w:u w:val="single"/>
    </w:rPr>
  </w:style>
  <w:style w:type="character" w:customStyle="1" w:styleId="ui-provider">
    <w:name w:val="ui-provider"/>
    <w:basedOn w:val="DefaultParagraphFont"/>
    <w:rsid w:val="00B90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10533">
      <w:bodyDiv w:val="1"/>
      <w:marLeft w:val="0"/>
      <w:marRight w:val="0"/>
      <w:marTop w:val="0"/>
      <w:marBottom w:val="0"/>
      <w:divBdr>
        <w:top w:val="none" w:sz="0" w:space="0" w:color="auto"/>
        <w:left w:val="none" w:sz="0" w:space="0" w:color="auto"/>
        <w:bottom w:val="none" w:sz="0" w:space="0" w:color="auto"/>
        <w:right w:val="none" w:sz="0" w:space="0" w:color="auto"/>
      </w:divBdr>
    </w:div>
    <w:div w:id="174105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terygoodcauses.org.uk/its-crossed-finger-selfie-tim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ort.wales/grants-and-funding/beactivewalesfun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ort.wales/clip" TargetMode="External"/><Relationship Id="rId5" Type="http://schemas.openxmlformats.org/officeDocument/2006/relationships/numbering" Target="numbering.xml"/><Relationship Id="rId15" Type="http://schemas.openxmlformats.org/officeDocument/2006/relationships/hyperlink" Target="http://eepurl.com/gtQIVr"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lotterygoodcauses.org.uk/awar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gan.okell\Downloads\Sport%20Wales%20Word%20template_Portrait.dotx" TargetMode="External"/></Relationships>
</file>

<file path=word/theme/theme1.xml><?xml version="1.0" encoding="utf-8"?>
<a:theme xmlns:a="http://schemas.openxmlformats.org/drawingml/2006/main" name="Office Theme">
  <a:themeElements>
    <a:clrScheme name="Design Dough - Sport Wales">
      <a:dk1>
        <a:sysClr val="windowText" lastClr="000000"/>
      </a:dk1>
      <a:lt1>
        <a:sysClr val="window" lastClr="FFFFFF"/>
      </a:lt1>
      <a:dk2>
        <a:srgbClr val="000000"/>
      </a:dk2>
      <a:lt2>
        <a:srgbClr val="FFFFFF"/>
      </a:lt2>
      <a:accent1>
        <a:srgbClr val="E32434"/>
      </a:accent1>
      <a:accent2>
        <a:srgbClr val="164B64"/>
      </a:accent2>
      <a:accent3>
        <a:srgbClr val="F6B207"/>
      </a:accent3>
      <a:accent4>
        <a:srgbClr val="807E8B"/>
      </a:accent4>
      <a:accent5>
        <a:srgbClr val="E32434"/>
      </a:accent5>
      <a:accent6>
        <a:srgbClr val="164B64"/>
      </a:accent6>
      <a:hlink>
        <a:srgbClr val="F6B207"/>
      </a:hlink>
      <a:folHlink>
        <a:srgbClr val="807E8B"/>
      </a:folHlink>
    </a:clrScheme>
    <a:fontScheme name="Design Dough - Sport Wales">
      <a:majorFont>
        <a:latin typeface="Montserrat Black"/>
        <a:ea typeface=""/>
        <a:cs typeface=""/>
      </a:majorFont>
      <a:minorFont>
        <a:latin typeface="Montserra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b6a5190f-ebbd-42e3-bc8b-869af9a80cc9"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e98342c-8296-4ca9-a0a8-f52701da9eb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3BB76197533A46A9514C2729250989" ma:contentTypeVersion="16" ma:contentTypeDescription="Create a new document." ma:contentTypeScope="" ma:versionID="b1cbcc2b93fc7ce82def1098ecd82054">
  <xsd:schema xmlns:xsd="http://www.w3.org/2001/XMLSchema" xmlns:xs="http://www.w3.org/2001/XMLSchema" xmlns:p="http://schemas.microsoft.com/office/2006/metadata/properties" xmlns:ns2="6e98342c-8296-4ca9-a0a8-f52701da9ebe" xmlns:ns3="d99cfe78-b92d-4629-b16b-f4f8a3b10889" targetNamespace="http://schemas.microsoft.com/office/2006/metadata/properties" ma:root="true" ma:fieldsID="9dd2c360c87f80ca55b13d701f5330c2" ns2:_="" ns3:_="">
    <xsd:import namespace="6e98342c-8296-4ca9-a0a8-f52701da9ebe"/>
    <xsd:import namespace="d99cfe78-b92d-4629-b16b-f4f8a3b10889"/>
    <xsd:element name="properties">
      <xsd:complexType>
        <xsd:sequence>
          <xsd:element name="documentManagement">
            <xsd:complexType>
              <xsd:all>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98342c-8296-4ca9-a0a8-f52701da9ebe"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8bef44c5-4563-49a1-be64-1693519550d1}" ma:internalName="TaxCatchAll" ma:showField="CatchAllData" ma:web="6e98342c-8296-4ca9-a0a8-f52701da9ebe">
      <xsd:complexType>
        <xsd:complexContent>
          <xsd:extension base="dms:MultiChoiceLookup">
            <xsd:sequence>
              <xsd:element name="Value" type="dms:Lookup" maxOccurs="unbounded" minOccurs="0" nillable="true"/>
            </xsd:sequence>
          </xsd:extension>
        </xsd:complexContent>
      </xsd:complex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9cfe78-b92d-4629-b16b-f4f8a3b1088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3F2AE2-740C-4115-8F4D-8BD2CF2DC7D6}">
  <ds:schemaRefs>
    <ds:schemaRef ds:uri="Microsoft.SharePoint.Taxonomy.ContentTypeSync"/>
  </ds:schemaRefs>
</ds:datastoreItem>
</file>

<file path=customXml/itemProps2.xml><?xml version="1.0" encoding="utf-8"?>
<ds:datastoreItem xmlns:ds="http://schemas.openxmlformats.org/officeDocument/2006/customXml" ds:itemID="{BDFE61B3-D1AB-4D25-994D-532E65A240F8}">
  <ds:schemaRefs>
    <ds:schemaRef ds:uri="http://schemas.microsoft.com/sharepoint/v3/contenttype/forms"/>
  </ds:schemaRefs>
</ds:datastoreItem>
</file>

<file path=customXml/itemProps3.xml><?xml version="1.0" encoding="utf-8"?>
<ds:datastoreItem xmlns:ds="http://schemas.openxmlformats.org/officeDocument/2006/customXml" ds:itemID="{355C8F70-CB32-4FCD-A2C7-0A4A63C511A0}">
  <ds:schemaRefs>
    <ds:schemaRef ds:uri="http://schemas.microsoft.com/office/2006/metadata/properties"/>
    <ds:schemaRef ds:uri="http://schemas.microsoft.com/office/infopath/2007/PartnerControls"/>
    <ds:schemaRef ds:uri="6e98342c-8296-4ca9-a0a8-f52701da9ebe"/>
  </ds:schemaRefs>
</ds:datastoreItem>
</file>

<file path=customXml/itemProps4.xml><?xml version="1.0" encoding="utf-8"?>
<ds:datastoreItem xmlns:ds="http://schemas.openxmlformats.org/officeDocument/2006/customXml" ds:itemID="{D5FDB637-1803-4B92-9569-299066E72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98342c-8296-4ca9-a0a8-f52701da9ebe"/>
    <ds:schemaRef ds:uri="d99cfe78-b92d-4629-b16b-f4f8a3b10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Sport Wales Word template_Portrait</Template>
  <TotalTime>4</TotalTime>
  <Pages>1</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OKell</dc:creator>
  <cp:keywords/>
  <dc:description/>
  <cp:lastModifiedBy>Megan O'Kell</cp:lastModifiedBy>
  <cp:revision>6</cp:revision>
  <dcterms:created xsi:type="dcterms:W3CDTF">2023-05-31T08:25:00Z</dcterms:created>
  <dcterms:modified xsi:type="dcterms:W3CDTF">2024-05-28T13:37:00Z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0x010100DA3BB76197533A46A9514C2729250989</vt:lpwstr>
  </property>
</Properties>
</file>